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646" w:rsidRDefault="00C457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учреждение:</w:t>
      </w:r>
    </w:p>
    <w:p w:rsidR="00DF0646" w:rsidRDefault="00C457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 28</w:t>
      </w: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C457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Разработка урока по предметной области «Основы религиозных культур и светской этики»</w:t>
      </w: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C457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Модуль:</w:t>
      </w:r>
      <w:r>
        <w:rPr>
          <w:rFonts w:ascii="Times New Roman" w:hAnsi="Times New Roman"/>
          <w:sz w:val="28"/>
          <w:szCs w:val="28"/>
        </w:rPr>
        <w:t xml:space="preserve"> «Основы светской этики»</w:t>
      </w:r>
    </w:p>
    <w:p w:rsidR="00DF0646" w:rsidRDefault="00C457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«</w:t>
      </w:r>
      <w:r w:rsidR="004A110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радиции </w:t>
      </w:r>
      <w:r w:rsidR="004A1103">
        <w:rPr>
          <w:rFonts w:ascii="Times New Roman" w:hAnsi="Times New Roman"/>
          <w:sz w:val="28"/>
          <w:szCs w:val="28"/>
        </w:rPr>
        <w:t xml:space="preserve">и обычаи </w:t>
      </w:r>
      <w:r>
        <w:rPr>
          <w:rFonts w:ascii="Times New Roman" w:hAnsi="Times New Roman"/>
          <w:sz w:val="28"/>
          <w:szCs w:val="28"/>
        </w:rPr>
        <w:t>народов России»</w:t>
      </w: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jc w:val="right"/>
        <w:rPr>
          <w:rFonts w:ascii="Times New Roman" w:hAnsi="Times New Roman"/>
          <w:sz w:val="28"/>
          <w:szCs w:val="28"/>
        </w:rPr>
      </w:pPr>
    </w:p>
    <w:p w:rsidR="00DF0646" w:rsidRDefault="00C4570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выполнила:</w:t>
      </w:r>
    </w:p>
    <w:p w:rsidR="00DF0646" w:rsidRDefault="00C4570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DF0646" w:rsidRDefault="00C45705">
      <w:pPr>
        <w:wordWrap w:val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Салиева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Яковлевна</w:t>
      </w:r>
    </w:p>
    <w:p w:rsidR="00DF0646" w:rsidRDefault="00C4570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89373659221</w:t>
      </w:r>
    </w:p>
    <w:p w:rsidR="00DF0646" w:rsidRDefault="00C4570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 эл. почты:</w:t>
      </w:r>
      <w:r w:rsidRPr="004A110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FF"/>
          <w:sz w:val="28"/>
          <w:szCs w:val="28"/>
          <w:lang w:val="en-US"/>
        </w:rPr>
        <w:t>salievat</w:t>
      </w:r>
      <w:proofErr w:type="spellEnd"/>
      <w:r w:rsidRPr="004A1103">
        <w:rPr>
          <w:rFonts w:ascii="Times New Roman" w:hAnsi="Times New Roman"/>
          <w:color w:val="0000FF"/>
          <w:sz w:val="28"/>
          <w:szCs w:val="28"/>
        </w:rPr>
        <w:t>74@</w:t>
      </w:r>
      <w:r>
        <w:rPr>
          <w:rFonts w:ascii="Times New Roman" w:hAnsi="Times New Roman"/>
          <w:color w:val="0000FF"/>
          <w:sz w:val="28"/>
          <w:szCs w:val="28"/>
          <w:lang w:val="en-US"/>
        </w:rPr>
        <w:t>mail</w:t>
      </w:r>
      <w:r w:rsidRPr="004A1103">
        <w:rPr>
          <w:rFonts w:ascii="Times New Roman" w:hAnsi="Times New Roman"/>
          <w:color w:val="0000FF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FF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0000FF"/>
          <w:sz w:val="28"/>
          <w:szCs w:val="28"/>
        </w:rPr>
        <w:t xml:space="preserve"> </w:t>
      </w: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DF0646">
      <w:pPr>
        <w:rPr>
          <w:rFonts w:ascii="Times New Roman" w:hAnsi="Times New Roman"/>
          <w:sz w:val="28"/>
          <w:szCs w:val="28"/>
        </w:rPr>
      </w:pPr>
    </w:p>
    <w:p w:rsidR="00DF0646" w:rsidRDefault="00C4570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Борзя, 202</w:t>
      </w:r>
      <w:r w:rsidRPr="004A110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F0646" w:rsidRDefault="00DF0646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Cs/>
          <w:spacing w:val="45"/>
          <w:sz w:val="28"/>
          <w:szCs w:val="28"/>
        </w:rPr>
        <w:sectPr w:rsidR="00DF0646">
          <w:pgSz w:w="12240" w:h="15840"/>
          <w:pgMar w:top="1134" w:right="850" w:bottom="1134" w:left="1701" w:header="720" w:footer="720" w:gutter="0"/>
          <w:cols w:space="720"/>
          <w:docGrid w:linePitch="299"/>
        </w:sectPr>
      </w:pPr>
    </w:p>
    <w:p w:rsidR="00DF0646" w:rsidRDefault="00C45705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Технологическая карта урока по ОРКСЭ </w:t>
      </w:r>
    </w:p>
    <w:p w:rsidR="00DF0646" w:rsidRDefault="00C45705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Название модуля:</w:t>
      </w:r>
      <w:r>
        <w:rPr>
          <w:rFonts w:ascii="Times New Roman" w:hAnsi="Times New Roman" w:cs="Times New Roman"/>
          <w:sz w:val="28"/>
          <w:szCs w:val="28"/>
        </w:rPr>
        <w:t xml:space="preserve"> Основы светской этики.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4A1103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радиции</w:t>
      </w:r>
      <w:r w:rsidR="004A1103">
        <w:rPr>
          <w:rFonts w:ascii="Times New Roman" w:hAnsi="Times New Roman" w:cs="Times New Roman"/>
          <w:sz w:val="28"/>
          <w:szCs w:val="28"/>
        </w:rPr>
        <w:t xml:space="preserve"> и обычаи</w:t>
      </w:r>
      <w:r>
        <w:rPr>
          <w:rFonts w:ascii="Times New Roman" w:hAnsi="Times New Roman" w:cs="Times New Roman"/>
          <w:sz w:val="28"/>
          <w:szCs w:val="28"/>
        </w:rPr>
        <w:t xml:space="preserve"> народов России.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Открытие новых знаний.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Расширить представление о понятиях: обычаи, традиции, праздники разных народов России. 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 получать информацию из различных источников.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познавательную и творческую активность; формировать коммуникативные способности и умение вести диалог; развивать психические процессы: память, логическое мышление, воображение, восприятие, внимание, речь.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интерес к изучению истории страны, чувство гордости за свою Родину, уважение и толерантность к разным народам.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Методы и технологии обучения: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практические, проблемно-поисковые, методы самостоятельной работы, словесные, наглядные, репродуктивные, сравнение, синтез, эвристический метод.</w:t>
      </w:r>
      <w:proofErr w:type="gramEnd"/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Формы организации познавательной деятельности </w:t>
      </w: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коллективная, индивидуальная, самостоятельная, групповая.</w:t>
      </w:r>
    </w:p>
    <w:p w:rsidR="00DF0646" w:rsidRDefault="00C457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Технические средства и наглядность: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компьютер, мультимедийный проектор;  презентация урока, учебник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«Основы светской этики», автор М, Т.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Студеникин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, раздаточный материал.</w:t>
      </w:r>
    </w:p>
    <w:p w:rsidR="00DF0646" w:rsidRDefault="00C45705">
      <w:pPr>
        <w:pStyle w:val="ParagraphStyle"/>
        <w:keepNext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Ожидаемые учебные результаты: 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Личностные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целостного, социально ориентированного взгляда на мир в его единстве и разнообразии народов, культур и религий; 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уважительного отношения к иному мнению, истории и культуре других народов; 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навыков сотрудничества со сверстниками в разных ситуациях.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Предметные: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ознакомление с понятиями  «праздник», «обычай», «традиция» 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развитие интереса к традициям и обычаям  разных народов, в том числе и своего народа;</w:t>
      </w:r>
    </w:p>
    <w:p w:rsidR="00DF0646" w:rsidRDefault="00C457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формирование позитивного опыта межличностных отношений.</w:t>
      </w:r>
    </w:p>
    <w:p w:rsidR="00DF0646" w:rsidRDefault="00C457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: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DF0646" w:rsidRDefault="00C457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Регулятивные: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Умение определять цель выполнения заданий на уроке под руководством учителя. 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Принимать и сохранять учебную цель и задачу.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корректировать выполненные задания на уроке  под руководством учителя и одноклассников.</w:t>
      </w:r>
    </w:p>
    <w:p w:rsidR="00DF0646" w:rsidRDefault="00C457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Познавательные: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Умение ориентироваться в учебнике: определять умения, которые будут сформированы на основе изучения данной темы. 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отвечать на простые вопросы учителя и сверстников, находить нужную информацию в учебнике.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Умение перерабатывать полученную информацию: задавать вопросы и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делать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выводы в результате совместной работы класса. 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организовывать информацию в таблицу.</w:t>
      </w:r>
    </w:p>
    <w:p w:rsidR="00DF0646" w:rsidRDefault="00C4570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Коммуникативные: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участвовать в дискуссии на уроке.</w:t>
      </w:r>
    </w:p>
    <w:p w:rsidR="00DF0646" w:rsidRDefault="00C45705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доносить свою позицию до других: оформлять свою мысль в устной   речи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соблюдать простейшие нормы речевого этикета: выступать с монологом после получения разрешения, не перебивать, благодарить, использовать специальную лексику.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Умение слушать и понимать речь других.</w:t>
      </w:r>
    </w:p>
    <w:p w:rsidR="00DF0646" w:rsidRDefault="00C45705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Умение работать в группе и в коллективе. </w:t>
      </w:r>
    </w:p>
    <w:p w:rsidR="00DF0646" w:rsidRDefault="00DF0646">
      <w:pPr>
        <w:pStyle w:val="ParagraphStyle"/>
        <w:keepNext/>
        <w:spacing w:before="240" w:after="180" w:line="264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0646" w:rsidRDefault="00DF0646">
      <w:pPr>
        <w:pStyle w:val="ParagraphStyle"/>
        <w:keepNext/>
        <w:spacing w:before="240" w:after="180" w:line="264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F0646" w:rsidRDefault="00C45705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Организационная структура (сценарий) урока</w:t>
      </w:r>
    </w:p>
    <w:tbl>
      <w:tblPr>
        <w:tblStyle w:val="aa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374"/>
        <w:gridCol w:w="1604"/>
        <w:gridCol w:w="3433"/>
        <w:gridCol w:w="3087"/>
        <w:gridCol w:w="2552"/>
        <w:gridCol w:w="1417"/>
      </w:tblGrid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 урока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организации взаимодействия на уроке</w:t>
            </w:r>
          </w:p>
        </w:tc>
        <w:tc>
          <w:tcPr>
            <w:tcW w:w="3433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08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учащихся</w:t>
            </w:r>
          </w:p>
        </w:tc>
        <w:tc>
          <w:tcPr>
            <w:tcW w:w="2552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учебные действия)</w:t>
            </w: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Мотивация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(самоопределение)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к учебной деятельности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индивидуальная.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Словесный,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Наглядный,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Практический: психологический настрой Эмоциональная, психологическая мотивационная подготовка учащихся 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усвоению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материала</w:t>
            </w:r>
          </w:p>
          <w:p w:rsidR="00DF0646" w:rsidRDefault="0074179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="00C45705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3433" w:type="dxa"/>
          </w:tcPr>
          <w:p w:rsidR="005A1782" w:rsidRDefault="004A1103" w:rsidP="004A110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lastRenderedPageBreak/>
              <w:t>Солнце на небе проснулось,</w:t>
            </w:r>
          </w:p>
          <w:p w:rsidR="004A1103" w:rsidRPr="004A1103" w:rsidRDefault="004A1103" w:rsidP="004A110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Нам, ребята, улыбнулось.</w:t>
            </w:r>
          </w:p>
          <w:p w:rsidR="004A1103" w:rsidRPr="004A1103" w:rsidRDefault="004A1103" w:rsidP="004A110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Глазки тихо закрываем,</w:t>
            </w:r>
          </w:p>
          <w:p w:rsidR="004A1103" w:rsidRPr="004A1103" w:rsidRDefault="004A1103" w:rsidP="004A110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Руки к небу поднимаем.</w:t>
            </w:r>
          </w:p>
          <w:p w:rsidR="004A1103" w:rsidRPr="004A1103" w:rsidRDefault="004A1103" w:rsidP="004A1103">
            <w:pPr>
              <w:pStyle w:val="a9"/>
              <w:spacing w:after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Лучи солнышка возьмём</w:t>
            </w:r>
          </w:p>
          <w:p w:rsidR="00DF0646" w:rsidRDefault="004A1103" w:rsidP="004A1103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И к сердечку поднесём.</w:t>
            </w:r>
          </w:p>
          <w:p w:rsidR="004A1103" w:rsidRDefault="004A1103" w:rsidP="004A1103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-Человеческая доброта - самое удивительное явление в мире. Попробуйте с помощью улыбки передать своё настр</w:t>
            </w:r>
            <w:r>
              <w:rPr>
                <w:sz w:val="28"/>
                <w:szCs w:val="28"/>
              </w:rPr>
              <w:t xml:space="preserve">оение. </w:t>
            </w:r>
          </w:p>
          <w:p w:rsidR="004A1103" w:rsidRPr="004A1103" w:rsidRDefault="004A1103" w:rsidP="004A1103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- Давайте наш урок начнем с пожелания друг другу добра.</w:t>
            </w:r>
          </w:p>
          <w:p w:rsidR="004A1103" w:rsidRPr="004A1103" w:rsidRDefault="004A1103" w:rsidP="004A1103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 xml:space="preserve">Я желаю тебе добра, ты </w:t>
            </w:r>
            <w:r w:rsidRPr="004A1103">
              <w:rPr>
                <w:sz w:val="28"/>
                <w:szCs w:val="28"/>
              </w:rPr>
              <w:lastRenderedPageBreak/>
              <w:t>желаешь мне добра, мы желаем друг другу добра. Если будет трудно - я тебе помогу.</w:t>
            </w:r>
          </w:p>
          <w:p w:rsidR="004A1103" w:rsidRPr="004A1103" w:rsidRDefault="004A1103" w:rsidP="004A1103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A1103">
              <w:rPr>
                <w:sz w:val="28"/>
                <w:szCs w:val="28"/>
              </w:rPr>
              <w:t>- Я рада, что у нас отличное настроение. Надеюсь, что урок пройдет интересно и увлекательно.</w:t>
            </w:r>
          </w:p>
          <w:p w:rsidR="004A1103" w:rsidRDefault="004A1103" w:rsidP="004A1103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08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принимают участие в диалоге с учителем; демонстрируют готовность к уроку, организуют рабочее место</w:t>
            </w:r>
          </w:p>
        </w:tc>
        <w:tc>
          <w:tcPr>
            <w:tcW w:w="2552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способность к мобилизации сил и энергии, к волевому усилию и преодолению препятствий</w:t>
            </w: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ответы, организация рабочего места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Актуализация  опорных знаний</w:t>
            </w:r>
          </w:p>
        </w:tc>
        <w:tc>
          <w:tcPr>
            <w:tcW w:w="1604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Словесный: учебный диалог, беседа,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Проблемный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письменные ответы на вопросы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групповая, индивидуальная.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</w:tc>
        <w:tc>
          <w:tcPr>
            <w:tcW w:w="3433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Для того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чтобы узнать тему нашего урока, вам нужно разгадать ребусы.</w:t>
            </w:r>
          </w:p>
          <w:p w:rsidR="00DF0646" w:rsidRDefault="005A17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(Приложение 1)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Какие ключевые слова у вас получились?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87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Разгадывают ребусы, записывают ответы, находят ключевые слова. Отвечают на вопросы учителя.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традиция;</w:t>
            </w:r>
          </w:p>
          <w:p w:rsidR="00DF0646" w:rsidRDefault="005A17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-обычай</w:t>
            </w:r>
            <w:r w:rsidR="00C4570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-народ;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-Россия.</w:t>
            </w:r>
          </w:p>
        </w:tc>
        <w:tc>
          <w:tcPr>
            <w:tcW w:w="2552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планирование своих действий в соответствии с поставленной задачей и условиями её реализации.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извлекают необходимую информацию из прослушанного объяснения учителя, высказываний одноклассников; систематизируют собственные знания; владеют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логическими действиями; овладевают базовыми предметными, осознанное и произвольное построение речевого высказывания в устной форме.</w:t>
            </w: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и письменные ответы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Самоопределение деятельности. Постановка цели и учебной задачи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Словесный: учебный диалог, подводящий диалог.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мин)</w:t>
            </w:r>
          </w:p>
        </w:tc>
        <w:tc>
          <w:tcPr>
            <w:tcW w:w="3433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 вы понимаете слово «Традиция», «Обычай»?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-Какие вы знаете народы нашей страны? Хотели бы вы узнать больше информации о традициях и обычаях разных народов, проживающих в России?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кто может сформулировать тему нашего урока.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 какой целью мы будем изучать эту тему?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Какие задачи нам необходимо выполнить в течение урока?</w:t>
            </w:r>
          </w:p>
        </w:tc>
        <w:tc>
          <w:tcPr>
            <w:tcW w:w="3087" w:type="dxa"/>
          </w:tcPr>
          <w:p w:rsidR="00DF0646" w:rsidRDefault="00C45705">
            <w:pPr>
              <w:shd w:val="clear" w:color="auto" w:fill="FFFFFF"/>
              <w:spacing w:after="96" w:line="264" w:lineRule="atLeast"/>
              <w:rPr>
                <w:rFonts w:ascii="Times New Roman" w:eastAsia="Arial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>
              <w:rPr>
                <w:rStyle w:val="a4"/>
                <w:rFonts w:ascii="Times New Roman" w:eastAsia="Arial" w:hAnsi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Традиция </w:t>
            </w:r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  <w:t>- это </w:t>
            </w:r>
            <w:r>
              <w:rPr>
                <w:rStyle w:val="a4"/>
                <w:rFonts w:ascii="Times New Roman" w:eastAsia="Arial" w:hAnsi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повторяющаяся практика, обряд или обычаи, которые приняты в определённой социальной группе</w:t>
            </w:r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  <w:t xml:space="preserve">. Ключевая черта традиции — регулярность и передача от одного поколения к другому. </w:t>
            </w:r>
            <w:proofErr w:type="spellStart"/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  <w:lang w:val="en-US" w:eastAsia="zh-CN" w:bidi="ar"/>
              </w:rPr>
              <w:t>Примеры</w:t>
            </w:r>
            <w:proofErr w:type="spellEnd"/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  <w:lang w:val="en-US" w:eastAsia="zh-CN" w:bidi="ar"/>
              </w:rPr>
              <w:t>традиций</w:t>
            </w:r>
            <w:proofErr w:type="spellEnd"/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  <w:lang w:val="en-US" w:eastAsia="zh-CN" w:bidi="ar"/>
              </w:rPr>
              <w:t>:</w:t>
            </w:r>
          </w:p>
          <w:p w:rsidR="00DF0646" w:rsidRDefault="00C45705">
            <w:pPr>
              <w:numPr>
                <w:ilvl w:val="0"/>
                <w:numId w:val="1"/>
              </w:numPr>
              <w:spacing w:before="96" w:after="96" w:line="264" w:lineRule="atLeast"/>
              <w:ind w:left="0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  <w:t>семейный ужин по воскресеньям;</w:t>
            </w:r>
          </w:p>
          <w:p w:rsidR="00DF0646" w:rsidRDefault="00C45705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  <w:t>празднование Нового года;</w:t>
            </w:r>
          </w:p>
          <w:p w:rsidR="00DF0646" w:rsidRDefault="00C45705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  <w:t xml:space="preserve">хороводы на </w:t>
            </w:r>
            <w:r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Масленицу;</w:t>
            </w:r>
          </w:p>
          <w:p w:rsidR="00DF0646" w:rsidRDefault="00C45705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Обычай - это:</w:t>
            </w:r>
          </w:p>
          <w:p w:rsidR="00DF0646" w:rsidRPr="005A1782" w:rsidRDefault="005A1782" w:rsidP="005A1782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Правило поведения, традиция,   унаследованная от предков и передаваемая из  поколения в </w:t>
            </w:r>
            <w:r w:rsidR="00C45705" w:rsidRPr="005A1782">
              <w:rPr>
                <w:rFonts w:ascii="Times New Roman" w:eastAsia="Arial" w:hAnsi="Times New Roman"/>
                <w:sz w:val="28"/>
                <w:szCs w:val="28"/>
              </w:rPr>
              <w:t>поколение.</w:t>
            </w:r>
          </w:p>
          <w:p w:rsidR="00DF0646" w:rsidRDefault="00C45705">
            <w:pPr>
              <w:numPr>
                <w:ilvl w:val="0"/>
                <w:numId w:val="1"/>
              </w:numPr>
              <w:spacing w:beforeAutospacing="1" w:after="96" w:line="264" w:lineRule="atLeast"/>
              <w:ind w:left="0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Устоявшийся порядок, принятый в определенной среде (народе)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-Русские, буряты, аварцы, марийцы и др. Народов, проживающи</w:t>
            </w:r>
            <w:r w:rsidR="005A1782">
              <w:rPr>
                <w:rFonts w:ascii="Times New Roman" w:hAnsi="Times New Roman"/>
                <w:sz w:val="28"/>
                <w:szCs w:val="28"/>
              </w:rPr>
              <w:t>х на территории России более 180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A1782" w:rsidRDefault="005A17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5A17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«Т</w:t>
            </w:r>
            <w:r w:rsidR="00C45705">
              <w:rPr>
                <w:rFonts w:ascii="Times New Roman" w:hAnsi="Times New Roman"/>
                <w:sz w:val="28"/>
                <w:szCs w:val="28"/>
              </w:rPr>
              <w:t>радиции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обычаи</w:t>
            </w:r>
            <w:r w:rsidR="00C45705">
              <w:rPr>
                <w:rFonts w:ascii="Times New Roman" w:hAnsi="Times New Roman"/>
                <w:sz w:val="28"/>
                <w:szCs w:val="28"/>
              </w:rPr>
              <w:t xml:space="preserve"> народов России»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-Вспомним, какие традиции бывают, какие обычаи являются главными в разных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религиях...</w:t>
            </w:r>
          </w:p>
          <w:p w:rsidR="005A1782" w:rsidRDefault="00C45705" w:rsidP="005A1782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Как они соблюдаются в России, какие существуют традиции празднования. </w:t>
            </w:r>
          </w:p>
          <w:p w:rsidR="005A1782" w:rsidRDefault="005A1782" w:rsidP="005A1782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1782">
              <w:rPr>
                <w:rFonts w:ascii="Times New Roman" w:hAnsi="Times New Roman"/>
                <w:sz w:val="28"/>
                <w:szCs w:val="28"/>
                <w:lang w:eastAsia="ru-RU"/>
              </w:rPr>
              <w:t>Для того чтобы люди разных национальностей дружно жили между собой важно знать культуру, традиции и обычаи друг друга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5A1782" w:rsidRPr="005A1782" w:rsidRDefault="005A1782" w:rsidP="005A1782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782">
              <w:rPr>
                <w:rFonts w:ascii="Times New Roman" w:hAnsi="Times New Roman" w:cs="Times New Roman"/>
                <w:sz w:val="28"/>
                <w:szCs w:val="28"/>
              </w:rPr>
              <w:t xml:space="preserve">Зная традиции и нравы народов, проживающих радом с нами, мы лучше </w:t>
            </w:r>
            <w:proofErr w:type="gramStart"/>
            <w:r w:rsidRPr="005A1782">
              <w:rPr>
                <w:rFonts w:ascii="Times New Roman" w:hAnsi="Times New Roman" w:cs="Times New Roman"/>
                <w:sz w:val="28"/>
                <w:szCs w:val="28"/>
              </w:rPr>
              <w:t>сможем понимать и уважительно относится</w:t>
            </w:r>
            <w:proofErr w:type="gramEnd"/>
            <w:r w:rsidRPr="005A1782">
              <w:rPr>
                <w:rFonts w:ascii="Times New Roman" w:hAnsi="Times New Roman" w:cs="Times New Roman"/>
                <w:sz w:val="28"/>
                <w:szCs w:val="28"/>
              </w:rPr>
              <w:t xml:space="preserve"> друг к другу.</w:t>
            </w:r>
          </w:p>
          <w:p w:rsidR="005A1782" w:rsidRDefault="005A1782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2552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выражение своих мыслей с достаточной полнотой и точностью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самостоятельное выделение и формирование познавательной цели.</w:t>
            </w:r>
            <w:proofErr w:type="gramEnd"/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</w:tc>
      </w:tr>
      <w:tr w:rsidR="00DF0646" w:rsidTr="009B3206">
        <w:trPr>
          <w:trHeight w:val="58"/>
        </w:trPr>
        <w:tc>
          <w:tcPr>
            <w:tcW w:w="1374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Открытие нового знания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Словесный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беседа, толкование слова с использованием источника, слово учителя, ответы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вопросы, разгадывание загадок,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групповая.</w:t>
            </w:r>
          </w:p>
          <w:p w:rsidR="00DF0646" w:rsidRDefault="0074179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(19</w:t>
            </w:r>
            <w:r w:rsidR="00C45705">
              <w:rPr>
                <w:rFonts w:ascii="Times New Roman" w:hAnsi="Times New Roman" w:cs="Times New Roman"/>
                <w:sz w:val="28"/>
                <w:szCs w:val="28"/>
              </w:rPr>
              <w:t xml:space="preserve"> мин) </w:t>
            </w:r>
          </w:p>
        </w:tc>
        <w:tc>
          <w:tcPr>
            <w:tcW w:w="3433" w:type="dxa"/>
          </w:tcPr>
          <w:p w:rsidR="00DF0646" w:rsidRDefault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Откройте учебник на с. 110</w:t>
            </w:r>
            <w:r w:rsidR="00C45705">
              <w:rPr>
                <w:rFonts w:ascii="Times New Roman" w:hAnsi="Times New Roman"/>
                <w:sz w:val="28"/>
                <w:szCs w:val="28"/>
              </w:rPr>
              <w:t>. Кто хоч</w:t>
            </w:r>
            <w:r>
              <w:rPr>
                <w:rFonts w:ascii="Times New Roman" w:hAnsi="Times New Roman"/>
                <w:sz w:val="28"/>
                <w:szCs w:val="28"/>
              </w:rPr>
              <w:t>ет прочитать, что такое традиция, обычай</w:t>
            </w:r>
            <w:r w:rsidR="00C45705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5977EB" w:rsidRPr="005977EB" w:rsidRDefault="005977EB" w:rsidP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77EB">
              <w:rPr>
                <w:rFonts w:ascii="Times New Roman" w:hAnsi="Times New Roman"/>
                <w:sz w:val="28"/>
                <w:szCs w:val="28"/>
              </w:rPr>
              <w:t>- Сейчас я предлагаю поработать вам в группах, каждая группа п</w:t>
            </w:r>
            <w:r>
              <w:rPr>
                <w:rFonts w:ascii="Times New Roman" w:hAnsi="Times New Roman"/>
                <w:sz w:val="28"/>
                <w:szCs w:val="28"/>
              </w:rPr>
              <w:t>одготовит информацию о традициях и обычаях народов Рос</w:t>
            </w:r>
            <w:r w:rsidR="0074179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ии</w:t>
            </w:r>
            <w:r w:rsidRPr="005977EB">
              <w:rPr>
                <w:rFonts w:ascii="Times New Roman" w:hAnsi="Times New Roman"/>
                <w:sz w:val="28"/>
                <w:szCs w:val="28"/>
              </w:rPr>
              <w:t xml:space="preserve">, который выберет </w:t>
            </w:r>
            <w:r w:rsidRPr="005977EB">
              <w:rPr>
                <w:rFonts w:ascii="Times New Roman" w:hAnsi="Times New Roman"/>
                <w:sz w:val="28"/>
                <w:szCs w:val="28"/>
              </w:rPr>
              <w:lastRenderedPageBreak/>
              <w:t>представитель группы, и расскажет другим группам. У нас будет 4 группы. Представитель от каждой группы, пожалуйста, подойдите ко мне.</w:t>
            </w:r>
          </w:p>
          <w:p w:rsidR="005977EB" w:rsidRPr="005977EB" w:rsidRDefault="005977EB" w:rsidP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Вы узнали свой народ</w:t>
            </w:r>
            <w:r w:rsidRPr="005977EB">
              <w:rPr>
                <w:rFonts w:ascii="Times New Roman" w:hAnsi="Times New Roman"/>
                <w:sz w:val="28"/>
                <w:szCs w:val="28"/>
              </w:rPr>
              <w:t>, в каждом конверте есть текст и план ответа, который поможет вам при ответе. Также информация в учебнике может вам помочь при подготовке ответа на с. 110. На подготовку 4 минуты</w:t>
            </w:r>
          </w:p>
          <w:p w:rsidR="005977EB" w:rsidRPr="005977EB" w:rsidRDefault="005977EB" w:rsidP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77EB">
              <w:rPr>
                <w:rFonts w:ascii="Times New Roman" w:hAnsi="Times New Roman"/>
                <w:sz w:val="28"/>
                <w:szCs w:val="28"/>
              </w:rPr>
              <w:t xml:space="preserve"> -Сейчас мы послушаем ваши выступления. От каждой группы по 1 представителю. </w:t>
            </w:r>
          </w:p>
          <w:p w:rsidR="005977EB" w:rsidRPr="005977EB" w:rsidRDefault="005977EB" w:rsidP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77EB">
              <w:rPr>
                <w:rFonts w:ascii="Times New Roman" w:hAnsi="Times New Roman"/>
                <w:sz w:val="28"/>
                <w:szCs w:val="28"/>
              </w:rPr>
              <w:t xml:space="preserve">- В нашем классе есть несколько представителей разных народов: Я -  мари, </w:t>
            </w:r>
            <w:proofErr w:type="spellStart"/>
            <w:r w:rsidRPr="005977EB">
              <w:rPr>
                <w:rFonts w:ascii="Times New Roman" w:hAnsi="Times New Roman"/>
                <w:sz w:val="28"/>
                <w:szCs w:val="28"/>
              </w:rPr>
              <w:t>Айлана</w:t>
            </w:r>
            <w:proofErr w:type="spellEnd"/>
            <w:r w:rsidRPr="005977EB">
              <w:rPr>
                <w:rFonts w:ascii="Times New Roman" w:hAnsi="Times New Roman"/>
                <w:sz w:val="28"/>
                <w:szCs w:val="28"/>
              </w:rPr>
              <w:t xml:space="preserve"> Б.,  – бурят, </w:t>
            </w:r>
            <w:proofErr w:type="spellStart"/>
            <w:r w:rsidRPr="005977EB">
              <w:rPr>
                <w:rFonts w:ascii="Times New Roman" w:hAnsi="Times New Roman"/>
                <w:sz w:val="28"/>
                <w:szCs w:val="28"/>
              </w:rPr>
              <w:t>Фатимат</w:t>
            </w:r>
            <w:proofErr w:type="spellEnd"/>
            <w:r w:rsidRPr="005977EB">
              <w:rPr>
                <w:rFonts w:ascii="Times New Roman" w:hAnsi="Times New Roman"/>
                <w:sz w:val="28"/>
                <w:szCs w:val="28"/>
              </w:rPr>
              <w:t xml:space="preserve"> – аварка, остальные – русские. </w:t>
            </w:r>
          </w:p>
          <w:p w:rsidR="005977EB" w:rsidRDefault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DF0646" w:rsidRDefault="00DF06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87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Отвечают на вопросы учителя. </w:t>
            </w:r>
          </w:p>
          <w:p w:rsidR="00DF0646" w:rsidRDefault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Разгадывают ребусы.</w:t>
            </w:r>
          </w:p>
          <w:p w:rsidR="005977EB" w:rsidRDefault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5977EB" w:rsidRDefault="005977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работают в группах</w:t>
            </w:r>
          </w:p>
          <w:p w:rsidR="00DF0646" w:rsidRDefault="00C45705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  <w:t>Выступают.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Слушают одноклассников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2552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учёт разных мнений, выражение своих мыслей с достаточной полнотой и точностью.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поиск и выделение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необходимой информации, осознание и произвольное построение речевого высказывания в устной форме</w:t>
            </w:r>
            <w:proofErr w:type="gramEnd"/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поиск и выделение необходимой информации</w:t>
            </w:r>
            <w:proofErr w:type="gramEnd"/>
          </w:p>
          <w:p w:rsidR="00DF0646" w:rsidRDefault="00C45705">
            <w:pPr>
              <w:pStyle w:val="ac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Коммуникативные: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уметь работать в группах,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умение полно и точно выражать мысли; выработка общей точки зрения, отстаивание собственной.</w:t>
            </w: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Динамическая пауза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DF0646" w:rsidRDefault="0099162A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</w:t>
            </w:r>
            <w:r w:rsidR="00C45705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3433" w:type="dxa"/>
          </w:tcPr>
          <w:p w:rsidR="00DF0646" w:rsidRDefault="009B32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 каждой группы на карточках есть пункт </w:t>
            </w:r>
            <w:r w:rsidRPr="009B3206">
              <w:rPr>
                <w:rFonts w:ascii="Times New Roman" w:hAnsi="Times New Roman"/>
                <w:b/>
                <w:sz w:val="28"/>
                <w:szCs w:val="28"/>
              </w:rPr>
              <w:t>Народные игры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9B3206" w:rsidRDefault="009B32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Играем в конце выступлений каждой группы:</w:t>
            </w:r>
          </w:p>
          <w:p w:rsidR="009B3206" w:rsidRP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3206">
              <w:rPr>
                <w:rFonts w:ascii="Times New Roman" w:hAnsi="Times New Roman"/>
                <w:b/>
                <w:sz w:val="28"/>
                <w:szCs w:val="28"/>
              </w:rPr>
              <w:t>«Заря»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B3206">
              <w:rPr>
                <w:rFonts w:ascii="Times New Roman" w:hAnsi="Times New Roman"/>
                <w:sz w:val="28"/>
                <w:szCs w:val="28"/>
              </w:rPr>
              <w:t xml:space="preserve">русская </w:t>
            </w:r>
            <w:proofErr w:type="spellStart"/>
            <w:r w:rsidRPr="009B3206">
              <w:rPr>
                <w:rFonts w:ascii="Times New Roman" w:hAnsi="Times New Roman"/>
                <w:sz w:val="28"/>
                <w:szCs w:val="28"/>
              </w:rPr>
              <w:t>нар</w:t>
            </w:r>
            <w:proofErr w:type="gramStart"/>
            <w:r w:rsidRPr="009B3206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gramEnd"/>
            <w:r w:rsidRPr="009B3206">
              <w:rPr>
                <w:rFonts w:ascii="Times New Roman" w:hAnsi="Times New Roman"/>
                <w:sz w:val="28"/>
                <w:szCs w:val="28"/>
              </w:rPr>
              <w:t>гра</w:t>
            </w:r>
            <w:proofErr w:type="spellEnd"/>
          </w:p>
          <w:p w:rsidR="009B3206" w:rsidRP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206">
              <w:rPr>
                <w:rFonts w:ascii="Times New Roman" w:hAnsi="Times New Roman"/>
                <w:sz w:val="28"/>
                <w:szCs w:val="28"/>
              </w:rPr>
              <w:t xml:space="preserve">Бурятская </w:t>
            </w:r>
            <w:proofErr w:type="gramStart"/>
            <w:r w:rsidRPr="009B320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B3206">
              <w:rPr>
                <w:rFonts w:ascii="Times New Roman" w:hAnsi="Times New Roman"/>
                <w:sz w:val="28"/>
                <w:szCs w:val="28"/>
              </w:rPr>
              <w:t>/и:</w:t>
            </w:r>
          </w:p>
          <w:p w:rsid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«Иголка, нитка, узелок»;</w:t>
            </w:r>
          </w:p>
          <w:p w:rsid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</w:t>
            </w:r>
            <w:r w:rsidRPr="009B3206">
              <w:rPr>
                <w:rFonts w:ascii="Times New Roman" w:hAnsi="Times New Roman"/>
                <w:sz w:val="28"/>
                <w:szCs w:val="28"/>
              </w:rPr>
              <w:t xml:space="preserve"> танец</w:t>
            </w:r>
            <w:r w:rsidRPr="009B3206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9B3206">
              <w:rPr>
                <w:rFonts w:ascii="Times New Roman" w:hAnsi="Times New Roman"/>
                <w:b/>
                <w:sz w:val="28"/>
                <w:szCs w:val="28"/>
              </w:rPr>
              <w:t>Ёхор</w:t>
            </w:r>
            <w:proofErr w:type="spellEnd"/>
            <w:r w:rsidRPr="009B3206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3206">
              <w:rPr>
                <w:rFonts w:ascii="Times New Roman" w:hAnsi="Times New Roman"/>
                <w:sz w:val="28"/>
                <w:szCs w:val="28"/>
              </w:rPr>
              <w:t>Аварская игра</w:t>
            </w:r>
            <w:r w:rsidRPr="009B3206">
              <w:rPr>
                <w:rFonts w:ascii="Times New Roman" w:hAnsi="Times New Roman"/>
                <w:b/>
                <w:sz w:val="28"/>
                <w:szCs w:val="28"/>
              </w:rPr>
              <w:t xml:space="preserve"> «Надень папаху»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9B3206" w:rsidRPr="009B3206" w:rsidRDefault="0099162A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9162A">
              <w:rPr>
                <w:rFonts w:ascii="Times New Roman" w:hAnsi="Times New Roman"/>
                <w:sz w:val="28"/>
                <w:szCs w:val="28"/>
              </w:rPr>
              <w:t>Марийская игра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B3206" w:rsidRPr="009B3206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r w:rsidR="009B3206" w:rsidRPr="009B3206">
              <w:rPr>
                <w:rFonts w:ascii="Times New Roman" w:hAnsi="Times New Roman"/>
                <w:b/>
                <w:sz w:val="28"/>
                <w:szCs w:val="28"/>
              </w:rPr>
              <w:t>Шылтыме</w:t>
            </w:r>
            <w:proofErr w:type="spellEnd"/>
            <w:r w:rsidR="009B3206" w:rsidRPr="009B320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B3206" w:rsidRPr="009B3206">
              <w:rPr>
                <w:rFonts w:ascii="Times New Roman" w:hAnsi="Times New Roman"/>
                <w:b/>
                <w:sz w:val="28"/>
                <w:szCs w:val="28"/>
              </w:rPr>
              <w:t>шергаш</w:t>
            </w:r>
            <w:proofErr w:type="spellEnd"/>
            <w:r w:rsidR="009B3206" w:rsidRPr="009B3206">
              <w:rPr>
                <w:rFonts w:ascii="Times New Roman" w:hAnsi="Times New Roman"/>
                <w:b/>
                <w:sz w:val="28"/>
                <w:szCs w:val="28"/>
              </w:rPr>
              <w:t>»- «Спрятанное колечко»</w:t>
            </w:r>
          </w:p>
          <w:p w:rsidR="009B3206" w:rsidRP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3206" w:rsidRP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3206" w:rsidRPr="009B3206" w:rsidRDefault="009B3206" w:rsidP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3206" w:rsidRDefault="009B32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7" w:type="dxa"/>
          </w:tcPr>
          <w:p w:rsidR="0099162A" w:rsidRDefault="0099162A" w:rsidP="009916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DF0646" w:rsidRDefault="00DF0646" w:rsidP="004A14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9162A" w:rsidRDefault="0099162A" w:rsidP="0099162A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Активно играют.</w:t>
            </w:r>
          </w:p>
        </w:tc>
        <w:tc>
          <w:tcPr>
            <w:tcW w:w="2552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Регулятвные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способность к мобилизации силы и энергии</w:t>
            </w:r>
          </w:p>
        </w:tc>
        <w:tc>
          <w:tcPr>
            <w:tcW w:w="1417" w:type="dxa"/>
          </w:tcPr>
          <w:p w:rsidR="00DF0646" w:rsidRDefault="0099162A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  <w:r w:rsidR="00C457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</w:t>
            </w:r>
          </w:p>
        </w:tc>
        <w:tc>
          <w:tcPr>
            <w:tcW w:w="1604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Словесный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беседа.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(2 мин)</w:t>
            </w:r>
          </w:p>
        </w:tc>
        <w:tc>
          <w:tcPr>
            <w:tcW w:w="3433" w:type="dxa"/>
          </w:tcPr>
          <w:p w:rsidR="00F71DEE" w:rsidRPr="00F71DEE" w:rsidRDefault="00F71DEE" w:rsidP="00F71DEE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71DEE">
              <w:rPr>
                <w:rFonts w:ascii="Times New Roman" w:hAnsi="Times New Roman"/>
                <w:sz w:val="28"/>
                <w:szCs w:val="28"/>
              </w:rPr>
              <w:t>Приглядитесь</w:t>
            </w:r>
            <w:proofErr w:type="gramEnd"/>
            <w:r w:rsidRPr="00F71DEE">
              <w:rPr>
                <w:rFonts w:ascii="Times New Roman" w:hAnsi="Times New Roman"/>
                <w:sz w:val="28"/>
                <w:szCs w:val="28"/>
              </w:rPr>
              <w:t xml:space="preserve"> друг к другу повнимательнее: я уверена, что вы найдете много общего, и подумайте на досуге о том, как вы относитесь к другим людям. А сейчас давайте представим себе такую ситуацию. На </w:t>
            </w:r>
            <w:r w:rsidRPr="00F71DEE">
              <w:rPr>
                <w:rFonts w:ascii="Times New Roman" w:hAnsi="Times New Roman"/>
                <w:sz w:val="28"/>
                <w:szCs w:val="28"/>
              </w:rPr>
              <w:lastRenderedPageBreak/>
              <w:t>далеком острове, где очень холодно, где нет готовой пищи, находятся 4 нации – русские, буряты, аварцы, марийцы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71D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1DEE" w:rsidRDefault="00F71DEE" w:rsidP="00F71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Люди мерзнут, им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хоч</w:t>
            </w:r>
            <w:r w:rsidRPr="00F71DEE">
              <w:rPr>
                <w:rFonts w:ascii="Times New Roman" w:hAnsi="Times New Roman"/>
                <w:sz w:val="28"/>
                <w:szCs w:val="28"/>
              </w:rPr>
              <w:t>ется</w:t>
            </w:r>
            <w:proofErr w:type="gramEnd"/>
            <w:r w:rsidRPr="00F71DEE">
              <w:rPr>
                <w:rFonts w:ascii="Times New Roman" w:hAnsi="Times New Roman"/>
                <w:sz w:val="28"/>
                <w:szCs w:val="28"/>
              </w:rPr>
              <w:t xml:space="preserve"> есть, но тепло и пищу можно приобрести только с помощью огня. И вдруг люди услышали голос Хозяина острова: « Я дам огонь той нации, которая докажет, что она лучшая, при </w:t>
            </w:r>
            <w:proofErr w:type="gramStart"/>
            <w:r w:rsidRPr="00F71DEE">
              <w:rPr>
                <w:rFonts w:ascii="Times New Roman" w:hAnsi="Times New Roman"/>
                <w:sz w:val="28"/>
                <w:szCs w:val="28"/>
              </w:rPr>
              <w:t>этом</w:t>
            </w:r>
            <w:proofErr w:type="gramEnd"/>
            <w:r w:rsidRPr="00F71DEE">
              <w:rPr>
                <w:rFonts w:ascii="Times New Roman" w:hAnsi="Times New Roman"/>
                <w:sz w:val="28"/>
                <w:szCs w:val="28"/>
              </w:rPr>
              <w:t xml:space="preserve"> не оскорбив достоинства другой нации!» </w:t>
            </w:r>
          </w:p>
          <w:p w:rsidR="00F71DEE" w:rsidRPr="00F71DEE" w:rsidRDefault="00F71DEE" w:rsidP="00F71DEE">
            <w:pPr>
              <w:rPr>
                <w:rFonts w:ascii="Times New Roman" w:hAnsi="Times New Roman"/>
                <w:sz w:val="28"/>
                <w:szCs w:val="28"/>
              </w:rPr>
            </w:pPr>
            <w:r w:rsidRPr="00F71DEE">
              <w:rPr>
                <w:rFonts w:ascii="Times New Roman" w:hAnsi="Times New Roman"/>
                <w:sz w:val="28"/>
                <w:szCs w:val="28"/>
              </w:rPr>
              <w:t>Ребята, можно вечно прославлять свою национальность, но так вы погибнете от холода и голода. Давайте поможем ребятам, что нужно сделать, чтобы 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одна из наций не погибла? </w:t>
            </w:r>
          </w:p>
          <w:p w:rsidR="00F71DEE" w:rsidRPr="00F71DEE" w:rsidRDefault="00F71DEE" w:rsidP="00F71DEE">
            <w:pPr>
              <w:rPr>
                <w:rFonts w:ascii="Times New Roman" w:hAnsi="Times New Roman"/>
                <w:sz w:val="28"/>
                <w:szCs w:val="28"/>
              </w:rPr>
            </w:pPr>
            <w:r w:rsidRPr="00F71DEE">
              <w:rPr>
                <w:rFonts w:ascii="Times New Roman" w:hAnsi="Times New Roman"/>
                <w:sz w:val="28"/>
                <w:szCs w:val="28"/>
              </w:rPr>
              <w:t xml:space="preserve">Правильно – нужно </w:t>
            </w:r>
            <w:r w:rsidRPr="00F71DEE">
              <w:rPr>
                <w:rFonts w:ascii="Times New Roman" w:hAnsi="Times New Roman"/>
                <w:sz w:val="28"/>
                <w:szCs w:val="28"/>
              </w:rPr>
              <w:lastRenderedPageBreak/>
              <w:t>объединиться, ведь только общими усилиями можно выжить в трудной ситуации. Голос Хозяина острова: Молодцы ребята, вы приняли верное решение. Я дарю вам огонь дружбы. Давайте зажжем Свечу Дружбы.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087" w:type="dxa"/>
          </w:tcPr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DEE">
              <w:rPr>
                <w:rFonts w:ascii="Times New Roman" w:hAnsi="Times New Roman"/>
                <w:sz w:val="28"/>
                <w:szCs w:val="28"/>
              </w:rPr>
              <w:t>Ребята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делятся на 4 команды</w:t>
            </w:r>
            <w:r w:rsidRPr="00F71DE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DEE">
              <w:rPr>
                <w:rFonts w:ascii="Times New Roman" w:hAnsi="Times New Roman"/>
                <w:sz w:val="28"/>
                <w:szCs w:val="28"/>
              </w:rPr>
              <w:t>Каждая команда поочередно говорит о дос</w:t>
            </w:r>
            <w:r>
              <w:rPr>
                <w:rFonts w:ascii="Times New Roman" w:hAnsi="Times New Roman"/>
                <w:sz w:val="28"/>
                <w:szCs w:val="28"/>
              </w:rPr>
              <w:t>тоинствах своей  национальности.</w:t>
            </w: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DEE">
              <w:rPr>
                <w:rFonts w:ascii="Times New Roman" w:hAnsi="Times New Roman"/>
                <w:sz w:val="28"/>
                <w:szCs w:val="28"/>
              </w:rPr>
              <w:t>Ответы ребят</w:t>
            </w: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64483" w:rsidRDefault="00A64483" w:rsidP="00A644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Pr="00F71DEE" w:rsidRDefault="00F71DEE">
            <w:pPr>
              <w:pStyle w:val="ParagraphStyl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зажигают Свечу Дружбы.</w:t>
            </w:r>
          </w:p>
        </w:tc>
        <w:tc>
          <w:tcPr>
            <w:tcW w:w="2552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построение логической цепи рассуждений, доказательств, осознание и произвольное построение речевого высказывания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устной форме</w:t>
            </w:r>
            <w:proofErr w:type="gramEnd"/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Коммункативные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выражение своих мыслей с достаточной полнотой и точностью </w:t>
            </w: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Устные ответы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Включение в систему знаний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работа с учебником. Словесный: Беседа.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индивидуальная.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мин)</w:t>
            </w:r>
          </w:p>
        </w:tc>
        <w:tc>
          <w:tcPr>
            <w:tcW w:w="3433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Давайте найдем сходства в религиозных праздниках.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На каких традициях основаны религиозные праздники? В чём сходство?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– Что необычного в традициях и обычаях других народов вас удивило?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 О чём вы никогда не знали?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Ребята, подумайте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назовите правило, которое надо соблюдать, чтобы жить в мире. – Что же составляет культурное богатство всей России? – Как, на ваш взгляд, должны относиться друг к другу люди разных культур?</w:t>
            </w:r>
          </w:p>
        </w:tc>
        <w:tc>
          <w:tcPr>
            <w:tcW w:w="3087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Отвечают на вопросы учителя: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Соблюдают пост.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• Дата празднования подвижная. (Не всегда в одно и то же время)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• Дарит веру в победу добра над злом.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Поминают усопших.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Помогают малоимущим.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• Основаны на чистых, светлых порывах души. Предполагаемые ответы детей:</w:t>
            </w:r>
          </w:p>
          <w:p w:rsidR="00F71DEE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-Уважать соседей, даже если они не похожи на нас. </w:t>
            </w:r>
          </w:p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-Россия - многонациональная страна, каждый народ имеет свою богатую культуру, традиции и обычаи...</w:t>
            </w:r>
          </w:p>
        </w:tc>
        <w:tc>
          <w:tcPr>
            <w:tcW w:w="2552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анализ, синтез, сравнение, осознание и произвольное построение речевого высказывания в устной форме</w:t>
            </w:r>
            <w:proofErr w:type="gramEnd"/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выражение своих мыслей с достаточной полнотой и точностью 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Рефлексия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Словесный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обобщающая беседа.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shd w:val="clear" w:color="auto" w:fill="FFFFFF"/>
              </w:rPr>
              <w:t xml:space="preserve">Прием «Кубик </w:t>
            </w: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shd w:val="clear" w:color="auto" w:fill="FFFFFF"/>
              </w:rPr>
              <w:t>Блума</w:t>
            </w:r>
            <w:proofErr w:type="spellEnd"/>
            <w:r>
              <w:rPr>
                <w:rFonts w:ascii="Times New Roman" w:eastAsia="Times New Roman" w:hAnsi="Times New Roman"/>
                <w:bCs/>
                <w:sz w:val="26"/>
                <w:szCs w:val="26"/>
                <w:shd w:val="clear" w:color="auto" w:fill="FFFFFF"/>
              </w:rPr>
              <w:t>»-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6"/>
                <w:szCs w:val="26"/>
                <w:shd w:val="clear" w:color="auto" w:fill="FFFFFF"/>
              </w:rPr>
              <w:t>прием технологии критического мышления.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646" w:rsidRDefault="0074179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="00C45705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3433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сейчас давайте выполним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по группам на тему: 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1-я группа — одно ключевое слово, определяющее содержание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синквейна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2-я группа — два прилагательных, характеризующих данное понятие;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3-я группа — три глагола, показывающих действие понятия;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4-я гр</w:t>
            </w:r>
            <w:r w:rsidR="00F71DEE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ппа — короткое предложение, в котором автор высказывает свое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ношение к понятию;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</w:t>
            </w:r>
            <w:r w:rsidR="00F71DEE">
              <w:rPr>
                <w:rFonts w:ascii="Times New Roman" w:hAnsi="Times New Roman"/>
                <w:sz w:val="28"/>
                <w:szCs w:val="28"/>
              </w:rPr>
              <w:t xml:space="preserve">йте вместе сделаем вывод, как традиции и </w:t>
            </w:r>
            <w:r w:rsidR="00F71DEE">
              <w:rPr>
                <w:rFonts w:ascii="Times New Roman" w:hAnsi="Times New Roman"/>
                <w:sz w:val="28"/>
                <w:szCs w:val="28"/>
              </w:rPr>
              <w:lastRenderedPageBreak/>
              <w:t>обычаи народов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влияют на людей и общество в целом.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Сейчас нам понадобится обычный бумажный куб, на гранях которого написано: </w:t>
            </w:r>
          </w:p>
          <w:p w:rsidR="00DF0646" w:rsidRDefault="00C45705">
            <w:pPr>
              <w:numPr>
                <w:ilvl w:val="0"/>
                <w:numId w:val="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Назови.           </w:t>
            </w:r>
          </w:p>
          <w:p w:rsidR="00DF0646" w:rsidRDefault="00C45705">
            <w:pPr>
              <w:numPr>
                <w:ilvl w:val="0"/>
                <w:numId w:val="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Почему.</w:t>
            </w:r>
          </w:p>
          <w:p w:rsidR="00DF0646" w:rsidRDefault="00C45705">
            <w:pPr>
              <w:numPr>
                <w:ilvl w:val="0"/>
                <w:numId w:val="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Объясни.</w:t>
            </w:r>
          </w:p>
          <w:p w:rsidR="00DF0646" w:rsidRDefault="00C45705">
            <w:pPr>
              <w:numPr>
                <w:ilvl w:val="0"/>
                <w:numId w:val="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Предложи.</w:t>
            </w:r>
          </w:p>
          <w:p w:rsidR="00DF0646" w:rsidRDefault="00C45705">
            <w:pPr>
              <w:numPr>
                <w:ilvl w:val="0"/>
                <w:numId w:val="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Придумай.</w:t>
            </w:r>
          </w:p>
          <w:p w:rsidR="00DF0646" w:rsidRDefault="00C45705">
            <w:pPr>
              <w:numPr>
                <w:ilvl w:val="0"/>
                <w:numId w:val="2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Поделись.</w:t>
            </w:r>
          </w:p>
          <w:p w:rsidR="00DF0646" w:rsidRDefault="00C457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Я буду бросать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куб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. Выпавшая грань укажет: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какого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типа вопрос следует задать. Удобнее ориентироваться по слову на грани кубика — с него и должен начинаться вопрос.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Ребята, на какую тему мы говорили сегодня на уроке?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вы думаете, достигли мы целей урока? Понравилось вам наше занятие?</w:t>
            </w:r>
          </w:p>
        </w:tc>
        <w:tc>
          <w:tcPr>
            <w:tcW w:w="308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Выполняют задание.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Вывод: </w:t>
            </w:r>
            <w:r w:rsidR="00F71DEE">
              <w:rPr>
                <w:rFonts w:ascii="Times New Roman" w:hAnsi="Times New Roman"/>
                <w:sz w:val="28"/>
                <w:szCs w:val="28"/>
              </w:rPr>
              <w:t>Традиции и обычаи народов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должны иметь влияние на наше поведение по отношению к другим людям, на наши эмоции и добрые намерения, они должны пробуждать в нас самые лучшие человеческие качества. 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41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  <w:bookmarkStart w:id="0" w:name="_GoBack"/>
            <w:bookmarkEnd w:id="0"/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1DEE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детей</w:t>
            </w:r>
          </w:p>
          <w:p w:rsidR="00DF0646" w:rsidRDefault="00DF06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построение речевого высказывания, контроль и оценка процесса и результатов деятельности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осуществление итогового контроля</w:t>
            </w:r>
          </w:p>
          <w:p w:rsidR="00DF0646" w:rsidRDefault="00DF064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и письменные ответы</w:t>
            </w:r>
          </w:p>
        </w:tc>
      </w:tr>
      <w:tr w:rsidR="00DF0646">
        <w:tc>
          <w:tcPr>
            <w:tcW w:w="137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задание</w:t>
            </w:r>
          </w:p>
        </w:tc>
        <w:tc>
          <w:tcPr>
            <w:tcW w:w="1604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Инструкция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выполнению домашнего задания</w:t>
            </w:r>
          </w:p>
          <w:p w:rsidR="00741796" w:rsidRDefault="00741796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 мин)</w:t>
            </w:r>
          </w:p>
        </w:tc>
        <w:tc>
          <w:tcPr>
            <w:tcW w:w="3433" w:type="dxa"/>
          </w:tcPr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-Запишите домашнее задание</w:t>
            </w:r>
          </w:p>
          <w:p w:rsidR="00DF0646" w:rsidRDefault="007417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-учебник стр.110-120</w:t>
            </w:r>
            <w:r w:rsidR="00C4570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</w:p>
          <w:p w:rsidR="00DF0646" w:rsidRDefault="00C457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читать и пересказывать</w:t>
            </w:r>
          </w:p>
          <w:p w:rsidR="00DF0646" w:rsidRDefault="00F71DE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-записать семейные традиции</w:t>
            </w:r>
            <w:r w:rsidR="00C4570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08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</w:t>
            </w:r>
          </w:p>
        </w:tc>
        <w:tc>
          <w:tcPr>
            <w:tcW w:w="2552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поиск средств достижения поставленных задач</w:t>
            </w:r>
          </w:p>
        </w:tc>
        <w:tc>
          <w:tcPr>
            <w:tcW w:w="1417" w:type="dxa"/>
          </w:tcPr>
          <w:p w:rsidR="00DF0646" w:rsidRDefault="00C45705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</w:t>
            </w:r>
          </w:p>
        </w:tc>
      </w:tr>
    </w:tbl>
    <w:p w:rsidR="00DF0646" w:rsidRDefault="00DF0646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DF0646">
      <w:pgSz w:w="15840" w:h="12240" w:orient="landscape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615" w:rsidRDefault="00084615">
      <w:pPr>
        <w:spacing w:line="240" w:lineRule="auto"/>
      </w:pPr>
      <w:r>
        <w:separator/>
      </w:r>
    </w:p>
  </w:endnote>
  <w:endnote w:type="continuationSeparator" w:id="0">
    <w:p w:rsidR="00084615" w:rsidRDefault="000846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615" w:rsidRDefault="00084615">
      <w:pPr>
        <w:spacing w:after="0"/>
      </w:pPr>
      <w:r>
        <w:separator/>
      </w:r>
    </w:p>
  </w:footnote>
  <w:footnote w:type="continuationSeparator" w:id="0">
    <w:p w:rsidR="00084615" w:rsidRDefault="000846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BCAC"/>
    <w:multiLevelType w:val="multilevel"/>
    <w:tmpl w:val="0807BC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>
    <w:nsid w:val="61EC7649"/>
    <w:multiLevelType w:val="multilevel"/>
    <w:tmpl w:val="61EC76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032ED6"/>
    <w:rsid w:val="00032ED6"/>
    <w:rsid w:val="000331D0"/>
    <w:rsid w:val="00084615"/>
    <w:rsid w:val="00084CF4"/>
    <w:rsid w:val="001255B2"/>
    <w:rsid w:val="001261E6"/>
    <w:rsid w:val="00161951"/>
    <w:rsid w:val="00171D60"/>
    <w:rsid w:val="00212B94"/>
    <w:rsid w:val="002513BD"/>
    <w:rsid w:val="002B6989"/>
    <w:rsid w:val="003B4426"/>
    <w:rsid w:val="004029E0"/>
    <w:rsid w:val="00417CC2"/>
    <w:rsid w:val="00477E1E"/>
    <w:rsid w:val="004A1103"/>
    <w:rsid w:val="004A14DA"/>
    <w:rsid w:val="004C3E29"/>
    <w:rsid w:val="00541716"/>
    <w:rsid w:val="005957F7"/>
    <w:rsid w:val="005977EB"/>
    <w:rsid w:val="005A1782"/>
    <w:rsid w:val="006540EF"/>
    <w:rsid w:val="00741796"/>
    <w:rsid w:val="0076189A"/>
    <w:rsid w:val="007C6334"/>
    <w:rsid w:val="008A0699"/>
    <w:rsid w:val="0095538F"/>
    <w:rsid w:val="009702F7"/>
    <w:rsid w:val="0099162A"/>
    <w:rsid w:val="009B3206"/>
    <w:rsid w:val="009C2DDC"/>
    <w:rsid w:val="00A234FA"/>
    <w:rsid w:val="00A3586C"/>
    <w:rsid w:val="00A64483"/>
    <w:rsid w:val="00AD4B03"/>
    <w:rsid w:val="00B77558"/>
    <w:rsid w:val="00C118E3"/>
    <w:rsid w:val="00C22AC3"/>
    <w:rsid w:val="00C45705"/>
    <w:rsid w:val="00C71C9E"/>
    <w:rsid w:val="00CD02F2"/>
    <w:rsid w:val="00D437C1"/>
    <w:rsid w:val="00D54E65"/>
    <w:rsid w:val="00DA042B"/>
    <w:rsid w:val="00DC2F14"/>
    <w:rsid w:val="00DF0646"/>
    <w:rsid w:val="00DF0AC2"/>
    <w:rsid w:val="00E106B7"/>
    <w:rsid w:val="00E71FC2"/>
    <w:rsid w:val="00ED5530"/>
    <w:rsid w:val="00F324AC"/>
    <w:rsid w:val="00F71DEE"/>
    <w:rsid w:val="00F73E66"/>
    <w:rsid w:val="00FD7961"/>
    <w:rsid w:val="137568B8"/>
    <w:rsid w:val="361C2D82"/>
    <w:rsid w:val="3CA62EE3"/>
    <w:rsid w:val="6149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qFormat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paragraph" w:styleId="ab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8">
    <w:name w:val="c8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A51A9-AE43-4614-8649-F34DB466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Лузер Петухович</dc:creator>
  <cp:lastModifiedBy>HOME</cp:lastModifiedBy>
  <cp:revision>19</cp:revision>
  <dcterms:created xsi:type="dcterms:W3CDTF">2024-10-13T09:56:00Z</dcterms:created>
  <dcterms:modified xsi:type="dcterms:W3CDTF">2025-10-21T23:55:00Z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4E24E535A8B040928AF02E82B21AE280_12</vt:lpwstr>
  </property>
</Properties>
</file>